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06" w:before="206" w:lineRule="auto"/>
        <w:jc w:val="center"/>
        <w:rPr>
          <w:rFonts w:ascii="Aptos" w:cs="Aptos" w:eastAsia="Aptos" w:hAnsi="Aptos"/>
          <w:b w:val="1"/>
          <w:color w:val="555555"/>
          <w:sz w:val="39"/>
          <w:szCs w:val="39"/>
        </w:rPr>
      </w:pPr>
      <w:r w:rsidDel="00000000" w:rsidR="00000000" w:rsidRPr="00000000">
        <w:rPr/>
        <w:drawing>
          <wp:inline distB="0" distT="0" distL="0" distR="0">
            <wp:extent cx="1382383" cy="1189559"/>
            <wp:effectExtent b="0" l="0" r="0" t="0"/>
            <wp:docPr descr="A logo with green circles and orange dots&#10;&#10;AI-generated content may be incorrect." id="404460915" name="image1.jpg"/>
            <a:graphic>
              <a:graphicData uri="http://schemas.openxmlformats.org/drawingml/2006/picture">
                <pic:pic>
                  <pic:nvPicPr>
                    <pic:cNvPr descr="A logo with green circles and orange dots&#10;&#10;AI-generated content may be incorrect." id="0" name="image1.jpg"/>
                    <pic:cNvPicPr preferRelativeResize="0"/>
                  </pic:nvPicPr>
                  <pic:blipFill>
                    <a:blip r:embed="rId7"/>
                    <a:srcRect b="0" l="0" r="0" t="0"/>
                    <a:stretch>
                      <a:fillRect/>
                    </a:stretch>
                  </pic:blipFill>
                  <pic:spPr>
                    <a:xfrm>
                      <a:off x="0" y="0"/>
                      <a:ext cx="1382383" cy="118955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hd w:fill="ffffff" w:val="clear"/>
        <w:spacing w:after="206" w:before="206" w:lineRule="auto"/>
        <w:jc w:val="center"/>
        <w:rPr>
          <w:rFonts w:ascii="Aptos" w:cs="Aptos" w:eastAsia="Aptos" w:hAnsi="Aptos"/>
          <w:b w:val="1"/>
          <w:color w:val="555555"/>
          <w:sz w:val="36"/>
          <w:szCs w:val="36"/>
        </w:rPr>
      </w:pPr>
      <w:r w:rsidDel="00000000" w:rsidR="00000000" w:rsidRPr="00000000">
        <w:rPr>
          <w:rFonts w:ascii="Aptos" w:cs="Aptos" w:eastAsia="Aptos" w:hAnsi="Aptos"/>
          <w:b w:val="1"/>
          <w:color w:val="555555"/>
          <w:sz w:val="36"/>
          <w:szCs w:val="36"/>
          <w:rtl w:val="0"/>
        </w:rPr>
        <w:t xml:space="preserve">Northumberland Green Hub</w:t>
      </w:r>
    </w:p>
    <w:p w:rsidR="00000000" w:rsidDel="00000000" w:rsidP="00000000" w:rsidRDefault="00000000" w:rsidRPr="00000000" w14:paraId="00000003">
      <w:pPr>
        <w:shd w:fill="ffffff" w:val="clear"/>
        <w:spacing w:after="206" w:before="206" w:lineRule="auto"/>
        <w:jc w:val="center"/>
        <w:rPr>
          <w:rFonts w:ascii="Aptos" w:cs="Aptos" w:eastAsia="Aptos" w:hAnsi="Aptos"/>
          <w:b w:val="1"/>
          <w:color w:val="555555"/>
          <w:sz w:val="36"/>
          <w:szCs w:val="36"/>
        </w:rPr>
      </w:pPr>
      <w:r w:rsidDel="00000000" w:rsidR="00000000" w:rsidRPr="00000000">
        <w:rPr>
          <w:rFonts w:ascii="Aptos" w:cs="Aptos" w:eastAsia="Aptos" w:hAnsi="Aptos"/>
          <w:b w:val="1"/>
          <w:color w:val="555555"/>
          <w:sz w:val="36"/>
          <w:szCs w:val="36"/>
          <w:rtl w:val="0"/>
        </w:rPr>
        <w:t xml:space="preserve">Data Protection Policy</w:t>
      </w:r>
    </w:p>
    <w:p w:rsidR="00000000" w:rsidDel="00000000" w:rsidP="00000000" w:rsidRDefault="00000000" w:rsidRPr="00000000" w14:paraId="0000000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240" w:line="259" w:lineRule="auto"/>
        <w:ind w:left="360" w:right="0" w:hanging="360"/>
        <w:jc w:val="left"/>
        <w:rPr>
          <w:rFonts w:ascii="Aptos" w:cs="Aptos" w:eastAsia="Aptos" w:hAnsi="Aptos"/>
          <w:b w:val="1"/>
          <w:i w:val="0"/>
          <w:smallCaps w:val="0"/>
          <w:strike w:val="0"/>
          <w:color w:val="555555"/>
          <w:sz w:val="28"/>
          <w:szCs w:val="28"/>
          <w:u w:val="none"/>
          <w:shd w:fill="auto" w:val="clear"/>
          <w:vertAlign w:val="baseline"/>
        </w:rPr>
      </w:pPr>
      <w:r w:rsidDel="00000000" w:rsidR="00000000" w:rsidRPr="00000000">
        <w:rPr>
          <w:rFonts w:ascii="Aptos" w:cs="Aptos" w:eastAsia="Aptos" w:hAnsi="Aptos"/>
          <w:b w:val="1"/>
          <w:i w:val="0"/>
          <w:smallCaps w:val="0"/>
          <w:strike w:val="0"/>
          <w:color w:val="555555"/>
          <w:sz w:val="28"/>
          <w:szCs w:val="28"/>
          <w:u w:val="none"/>
          <w:shd w:fill="auto" w:val="clear"/>
          <w:vertAlign w:val="baseline"/>
          <w:rtl w:val="0"/>
        </w:rPr>
        <w:t xml:space="preserve">Definitions</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59" w:lineRule="auto"/>
        <w:ind w:left="720" w:right="653" w:hanging="360"/>
        <w:jc w:val="left"/>
        <w:rPr>
          <w:rFonts w:ascii="Aptos" w:cs="Aptos" w:eastAsia="Aptos" w:hAnsi="Aptos"/>
          <w:b w:val="0"/>
          <w:i w:val="0"/>
          <w:smallCaps w:val="0"/>
          <w:strike w:val="0"/>
          <w:color w:val="555555"/>
          <w:sz w:val="22"/>
          <w:szCs w:val="22"/>
          <w:u w:val="none"/>
          <w:shd w:fill="auto" w:val="clear"/>
          <w:vertAlign w:val="baseline"/>
        </w:rPr>
      </w:pPr>
      <w:r w:rsidDel="00000000" w:rsidR="00000000" w:rsidRPr="00000000">
        <w:rPr>
          <w:rFonts w:ascii="Aptos" w:cs="Aptos" w:eastAsia="Aptos" w:hAnsi="Aptos"/>
          <w:b w:val="0"/>
          <w:i w:val="0"/>
          <w:smallCaps w:val="0"/>
          <w:strike w:val="0"/>
          <w:color w:val="555555"/>
          <w:sz w:val="22"/>
          <w:szCs w:val="22"/>
          <w:u w:val="none"/>
          <w:shd w:fill="auto" w:val="clear"/>
          <w:vertAlign w:val="baseline"/>
          <w:rtl w:val="0"/>
        </w:rPr>
        <w:t xml:space="preserve">Personal data is information about a person which is identifiable as being about them. It can be stored electronically or on paper; it can include images and audio recordings as well as written information.</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59" w:lineRule="auto"/>
        <w:ind w:left="720" w:right="653" w:hanging="360"/>
        <w:jc w:val="left"/>
        <w:rPr>
          <w:rFonts w:ascii="Aptos" w:cs="Aptos" w:eastAsia="Aptos" w:hAnsi="Aptos"/>
          <w:b w:val="0"/>
          <w:i w:val="0"/>
          <w:smallCaps w:val="0"/>
          <w:strike w:val="0"/>
          <w:color w:val="555555"/>
          <w:sz w:val="22"/>
          <w:szCs w:val="22"/>
          <w:u w:val="none"/>
          <w:shd w:fill="auto" w:val="clear"/>
          <w:vertAlign w:val="baseline"/>
        </w:rPr>
      </w:pPr>
      <w:r w:rsidDel="00000000" w:rsidR="00000000" w:rsidRPr="00000000">
        <w:rPr>
          <w:rFonts w:ascii="Aptos" w:cs="Aptos" w:eastAsia="Aptos" w:hAnsi="Aptos"/>
          <w:b w:val="0"/>
          <w:i w:val="0"/>
          <w:smallCaps w:val="0"/>
          <w:strike w:val="0"/>
          <w:color w:val="555555"/>
          <w:sz w:val="22"/>
          <w:szCs w:val="22"/>
          <w:u w:val="none"/>
          <w:shd w:fill="auto" w:val="clear"/>
          <w:vertAlign w:val="baseline"/>
          <w:rtl w:val="0"/>
        </w:rPr>
        <w:t xml:space="preserve">Data protection is about how we, as an organisation, ensure we protect the rights and privacy of individuals, and comply with the law, when collecting, storing, using, amending, sharing, destroying or deleting personal data.</w:t>
      </w:r>
    </w:p>
    <w:p w:rsidR="00000000" w:rsidDel="00000000" w:rsidP="00000000" w:rsidRDefault="00000000" w:rsidRPr="00000000" w14:paraId="00000007">
      <w:pPr>
        <w:shd w:fill="ffffff" w:val="clear"/>
        <w:spacing w:after="0" w:lineRule="auto"/>
        <w:ind w:right="653"/>
        <w:rPr>
          <w:rFonts w:ascii="Aptos" w:cs="Aptos" w:eastAsia="Aptos" w:hAnsi="Aptos"/>
          <w:color w:val="555555"/>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240" w:before="240" w:line="259" w:lineRule="auto"/>
        <w:ind w:left="360" w:right="0" w:hanging="360"/>
        <w:jc w:val="left"/>
        <w:rPr>
          <w:rFonts w:ascii="Aptos" w:cs="Aptos" w:eastAsia="Aptos" w:hAnsi="Aptos"/>
          <w:b w:val="1"/>
          <w:i w:val="0"/>
          <w:smallCaps w:val="0"/>
          <w:strike w:val="0"/>
          <w:color w:val="555555"/>
          <w:sz w:val="28"/>
          <w:szCs w:val="28"/>
          <w:u w:val="none"/>
          <w:shd w:fill="auto" w:val="clear"/>
          <w:vertAlign w:val="baseline"/>
        </w:rPr>
      </w:pPr>
      <w:r w:rsidDel="00000000" w:rsidR="00000000" w:rsidRPr="00000000">
        <w:rPr>
          <w:rFonts w:ascii="Aptos" w:cs="Aptos" w:eastAsia="Aptos" w:hAnsi="Aptos"/>
          <w:b w:val="1"/>
          <w:i w:val="0"/>
          <w:smallCaps w:val="0"/>
          <w:strike w:val="0"/>
          <w:color w:val="555555"/>
          <w:sz w:val="28"/>
          <w:szCs w:val="28"/>
          <w:u w:val="none"/>
          <w:shd w:fill="auto" w:val="clear"/>
          <w:vertAlign w:val="baseline"/>
          <w:rtl w:val="0"/>
        </w:rPr>
        <w:t xml:space="preserve">Responsibility</w:t>
      </w:r>
    </w:p>
    <w:p w:rsidR="00000000" w:rsidDel="00000000" w:rsidP="00000000" w:rsidRDefault="00000000" w:rsidRPr="00000000" w14:paraId="00000009">
      <w:pPr>
        <w:numPr>
          <w:ilvl w:val="0"/>
          <w:numId w:val="11"/>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Overall and final responsibility for data protection lies with the Northumberland Green Hub (NGH) Steering Group, who are responsible for overseeing activities and ensuring this policy is upheld.</w:t>
      </w:r>
    </w:p>
    <w:p w:rsidR="00000000" w:rsidDel="00000000" w:rsidP="00000000" w:rsidRDefault="00000000" w:rsidRPr="00000000" w14:paraId="0000000A">
      <w:pPr>
        <w:numPr>
          <w:ilvl w:val="0"/>
          <w:numId w:val="11"/>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All members are responsible for observing this policy, and related procedures, in all areas of their involvement with NGH.</w:t>
      </w:r>
    </w:p>
    <w:p w:rsidR="00000000" w:rsidDel="00000000" w:rsidP="00000000" w:rsidRDefault="00000000" w:rsidRPr="00000000" w14:paraId="0000000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240" w:before="240" w:line="259" w:lineRule="auto"/>
        <w:ind w:left="360" w:right="0" w:hanging="360"/>
        <w:jc w:val="left"/>
        <w:rPr>
          <w:rFonts w:ascii="Aptos" w:cs="Aptos" w:eastAsia="Aptos" w:hAnsi="Aptos"/>
          <w:b w:val="1"/>
          <w:i w:val="0"/>
          <w:smallCaps w:val="0"/>
          <w:strike w:val="0"/>
          <w:color w:val="555555"/>
          <w:sz w:val="28"/>
          <w:szCs w:val="28"/>
          <w:u w:val="none"/>
          <w:shd w:fill="auto" w:val="clear"/>
          <w:vertAlign w:val="baseline"/>
        </w:rPr>
      </w:pPr>
      <w:r w:rsidDel="00000000" w:rsidR="00000000" w:rsidRPr="00000000">
        <w:rPr>
          <w:rFonts w:ascii="Aptos" w:cs="Aptos" w:eastAsia="Aptos" w:hAnsi="Aptos"/>
          <w:b w:val="1"/>
          <w:i w:val="0"/>
          <w:smallCaps w:val="0"/>
          <w:strike w:val="0"/>
          <w:color w:val="555555"/>
          <w:sz w:val="28"/>
          <w:szCs w:val="28"/>
          <w:u w:val="none"/>
          <w:shd w:fill="auto" w:val="clear"/>
          <w:vertAlign w:val="baseline"/>
          <w:rtl w:val="0"/>
        </w:rPr>
        <w:t xml:space="preserve">Overall Policy Statement</w:t>
      </w:r>
    </w:p>
    <w:p w:rsidR="00000000" w:rsidDel="00000000" w:rsidP="00000000" w:rsidRDefault="00000000" w:rsidRPr="00000000" w14:paraId="0000000C">
      <w:pPr>
        <w:numPr>
          <w:ilvl w:val="0"/>
          <w:numId w:val="2"/>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NGH needs to keep personal data about its members to carry out its activities.</w:t>
      </w:r>
    </w:p>
    <w:p w:rsidR="00000000" w:rsidDel="00000000" w:rsidP="00000000" w:rsidRDefault="00000000" w:rsidRPr="00000000" w14:paraId="0000000D">
      <w:pPr>
        <w:numPr>
          <w:ilvl w:val="0"/>
          <w:numId w:val="2"/>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collect, store, use, amend, share, destroy or delete personal data only in ways which protect people’s privacy and comply with the UK General Data Protection Regulation (GDPR) and other relevant legislation.</w:t>
      </w:r>
    </w:p>
    <w:p w:rsidR="00000000" w:rsidDel="00000000" w:rsidP="00000000" w:rsidRDefault="00000000" w:rsidRPr="00000000" w14:paraId="0000000E">
      <w:pPr>
        <w:numPr>
          <w:ilvl w:val="0"/>
          <w:numId w:val="2"/>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only collect, store and use the minimum amount of data that we need for clear purposes, and will not collect, store or use data we do not need.</w:t>
      </w:r>
    </w:p>
    <w:p w:rsidR="00000000" w:rsidDel="00000000" w:rsidP="00000000" w:rsidRDefault="00000000" w:rsidRPr="00000000" w14:paraId="0000000F">
      <w:pPr>
        <w:numPr>
          <w:ilvl w:val="0"/>
          <w:numId w:val="2"/>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only collect, store and use data for:</w:t>
      </w:r>
    </w:p>
    <w:p w:rsidR="00000000" w:rsidDel="00000000" w:rsidP="00000000" w:rsidRDefault="00000000" w:rsidRPr="00000000" w14:paraId="00000010">
      <w:pPr>
        <w:numPr>
          <w:ilvl w:val="0"/>
          <w:numId w:val="3"/>
        </w:numPr>
        <w:shd w:fill="ffffff" w:val="clear"/>
        <w:spacing w:after="0" w:lineRule="auto"/>
        <w:ind w:left="1080" w:right="653" w:hanging="360"/>
        <w:rPr>
          <w:rFonts w:ascii="Aptos" w:cs="Aptos" w:eastAsia="Aptos" w:hAnsi="Aptos"/>
          <w:color w:val="555555"/>
        </w:rPr>
      </w:pPr>
      <w:r w:rsidDel="00000000" w:rsidR="00000000" w:rsidRPr="00000000">
        <w:rPr>
          <w:rFonts w:ascii="Aptos" w:cs="Aptos" w:eastAsia="Aptos" w:hAnsi="Aptos"/>
          <w:color w:val="555555"/>
          <w:rtl w:val="0"/>
        </w:rPr>
        <w:t xml:space="preserve">purposes for which the individual has given explicit consent, or</w:t>
      </w:r>
    </w:p>
    <w:p w:rsidR="00000000" w:rsidDel="00000000" w:rsidP="00000000" w:rsidRDefault="00000000" w:rsidRPr="00000000" w14:paraId="00000011">
      <w:pPr>
        <w:numPr>
          <w:ilvl w:val="0"/>
          <w:numId w:val="3"/>
        </w:numPr>
        <w:shd w:fill="ffffff" w:val="clear"/>
        <w:spacing w:after="0" w:lineRule="auto"/>
        <w:ind w:left="1080" w:right="653" w:hanging="360"/>
        <w:rPr>
          <w:rFonts w:ascii="Aptos" w:cs="Aptos" w:eastAsia="Aptos" w:hAnsi="Aptos"/>
          <w:color w:val="555555"/>
        </w:rPr>
      </w:pPr>
      <w:r w:rsidDel="00000000" w:rsidR="00000000" w:rsidRPr="00000000">
        <w:rPr>
          <w:rFonts w:ascii="Aptos" w:cs="Aptos" w:eastAsia="Aptos" w:hAnsi="Aptos"/>
          <w:color w:val="555555"/>
          <w:rtl w:val="0"/>
        </w:rPr>
        <w:t xml:space="preserve">purposes that are in our group’s legitimate interests, or</w:t>
      </w:r>
    </w:p>
    <w:p w:rsidR="00000000" w:rsidDel="00000000" w:rsidP="00000000" w:rsidRDefault="00000000" w:rsidRPr="00000000" w14:paraId="00000012">
      <w:pPr>
        <w:numPr>
          <w:ilvl w:val="0"/>
          <w:numId w:val="3"/>
        </w:numPr>
        <w:shd w:fill="ffffff" w:val="clear"/>
        <w:spacing w:after="0" w:lineRule="auto"/>
        <w:ind w:left="1080" w:right="653" w:hanging="360"/>
        <w:rPr>
          <w:rFonts w:ascii="Aptos" w:cs="Aptos" w:eastAsia="Aptos" w:hAnsi="Aptos"/>
          <w:color w:val="555555"/>
        </w:rPr>
      </w:pPr>
      <w:r w:rsidDel="00000000" w:rsidR="00000000" w:rsidRPr="00000000">
        <w:rPr>
          <w:rFonts w:ascii="Aptos" w:cs="Aptos" w:eastAsia="Aptos" w:hAnsi="Aptos"/>
          <w:color w:val="555555"/>
          <w:rtl w:val="0"/>
        </w:rPr>
        <w:t xml:space="preserve">contracts with the individual whose data it is, or</w:t>
      </w:r>
    </w:p>
    <w:p w:rsidR="00000000" w:rsidDel="00000000" w:rsidP="00000000" w:rsidRDefault="00000000" w:rsidRPr="00000000" w14:paraId="00000013">
      <w:pPr>
        <w:numPr>
          <w:ilvl w:val="0"/>
          <w:numId w:val="3"/>
        </w:numPr>
        <w:shd w:fill="ffffff" w:val="clear"/>
        <w:spacing w:after="0" w:lineRule="auto"/>
        <w:ind w:left="1080" w:right="653" w:hanging="360"/>
        <w:rPr>
          <w:rFonts w:ascii="Aptos" w:cs="Aptos" w:eastAsia="Aptos" w:hAnsi="Aptos"/>
          <w:color w:val="555555"/>
        </w:rPr>
      </w:pPr>
      <w:r w:rsidDel="00000000" w:rsidR="00000000" w:rsidRPr="00000000">
        <w:rPr>
          <w:rFonts w:ascii="Aptos" w:cs="Aptos" w:eastAsia="Aptos" w:hAnsi="Aptos"/>
          <w:color w:val="555555"/>
          <w:rtl w:val="0"/>
        </w:rPr>
        <w:t xml:space="preserve">to comply with legal obligations, or</w:t>
      </w:r>
    </w:p>
    <w:p w:rsidR="00000000" w:rsidDel="00000000" w:rsidP="00000000" w:rsidRDefault="00000000" w:rsidRPr="00000000" w14:paraId="00000014">
      <w:pPr>
        <w:numPr>
          <w:ilvl w:val="0"/>
          <w:numId w:val="3"/>
        </w:numPr>
        <w:shd w:fill="ffffff" w:val="clear"/>
        <w:spacing w:after="0" w:lineRule="auto"/>
        <w:ind w:left="1080" w:right="653" w:hanging="360"/>
        <w:rPr>
          <w:rFonts w:ascii="Aptos" w:cs="Aptos" w:eastAsia="Aptos" w:hAnsi="Aptos"/>
          <w:color w:val="555555"/>
        </w:rPr>
      </w:pPr>
      <w:r w:rsidDel="00000000" w:rsidR="00000000" w:rsidRPr="00000000">
        <w:rPr>
          <w:rFonts w:ascii="Aptos" w:cs="Aptos" w:eastAsia="Aptos" w:hAnsi="Aptos"/>
          <w:color w:val="555555"/>
          <w:rtl w:val="0"/>
        </w:rPr>
        <w:t xml:space="preserve">to protect someone’s life, or</w:t>
      </w:r>
    </w:p>
    <w:p w:rsidR="00000000" w:rsidDel="00000000" w:rsidP="00000000" w:rsidRDefault="00000000" w:rsidRPr="00000000" w14:paraId="00000015">
      <w:pPr>
        <w:numPr>
          <w:ilvl w:val="0"/>
          <w:numId w:val="3"/>
        </w:numPr>
        <w:shd w:fill="ffffff" w:val="clear"/>
        <w:spacing w:after="0" w:lineRule="auto"/>
        <w:ind w:left="1080" w:right="653" w:hanging="360"/>
        <w:rPr>
          <w:rFonts w:ascii="Aptos" w:cs="Aptos" w:eastAsia="Aptos" w:hAnsi="Aptos"/>
          <w:color w:val="555555"/>
        </w:rPr>
      </w:pPr>
      <w:r w:rsidDel="00000000" w:rsidR="00000000" w:rsidRPr="00000000">
        <w:rPr>
          <w:rFonts w:ascii="Aptos" w:cs="Aptos" w:eastAsia="Aptos" w:hAnsi="Aptos"/>
          <w:color w:val="555555"/>
          <w:rtl w:val="0"/>
        </w:rPr>
        <w:t xml:space="preserve">to perform public tasks.</w:t>
      </w:r>
    </w:p>
    <w:p w:rsidR="00000000" w:rsidDel="00000000" w:rsidP="00000000" w:rsidRDefault="00000000" w:rsidRPr="00000000" w14:paraId="00000016">
      <w:pPr>
        <w:numPr>
          <w:ilvl w:val="0"/>
          <w:numId w:val="2"/>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provide individuals with details of the data we have about them when requested by the relevant individual.</w:t>
      </w:r>
    </w:p>
    <w:p w:rsidR="00000000" w:rsidDel="00000000" w:rsidP="00000000" w:rsidRDefault="00000000" w:rsidRPr="00000000" w14:paraId="00000017">
      <w:pPr>
        <w:numPr>
          <w:ilvl w:val="0"/>
          <w:numId w:val="2"/>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delete data if requested by the relevant individual unless we need to keep it for legal reasons.</w:t>
      </w:r>
    </w:p>
    <w:p w:rsidR="00000000" w:rsidDel="00000000" w:rsidP="00000000" w:rsidRDefault="00000000" w:rsidRPr="00000000" w14:paraId="00000018">
      <w:pPr>
        <w:numPr>
          <w:ilvl w:val="0"/>
          <w:numId w:val="2"/>
        </w:numPr>
        <w:shd w:fill="ffffff" w:val="clear"/>
        <w:spacing w:after="0" w:lineRule="auto"/>
        <w:ind w:left="72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endeavour to keep personal data up-to-date and accurate.</w:t>
      </w:r>
    </w:p>
    <w:p w:rsidR="00000000" w:rsidDel="00000000" w:rsidP="00000000" w:rsidRDefault="00000000" w:rsidRPr="00000000" w14:paraId="00000019">
      <w:pPr>
        <w:numPr>
          <w:ilvl w:val="0"/>
          <w:numId w:val="4"/>
        </w:numPr>
        <w:shd w:fill="ffffff" w:val="clear"/>
        <w:spacing w:after="0" w:lineRule="auto"/>
        <w:ind w:left="36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store personal data securely.</w:t>
      </w:r>
    </w:p>
    <w:p w:rsidR="00000000" w:rsidDel="00000000" w:rsidP="00000000" w:rsidRDefault="00000000" w:rsidRPr="00000000" w14:paraId="0000001A">
      <w:pPr>
        <w:numPr>
          <w:ilvl w:val="0"/>
          <w:numId w:val="4"/>
        </w:numPr>
        <w:shd w:fill="ffffff" w:val="clear"/>
        <w:spacing w:after="0" w:lineRule="auto"/>
        <w:ind w:left="36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keep clear records of the purposes of collecting and holding specific data, to ensure it is only used for these purposes.</w:t>
      </w:r>
    </w:p>
    <w:p w:rsidR="00000000" w:rsidDel="00000000" w:rsidP="00000000" w:rsidRDefault="00000000" w:rsidRPr="00000000" w14:paraId="0000001B">
      <w:pPr>
        <w:numPr>
          <w:ilvl w:val="0"/>
          <w:numId w:val="4"/>
        </w:numPr>
        <w:shd w:fill="ffffff" w:val="clear"/>
        <w:spacing w:after="0" w:lineRule="auto"/>
        <w:ind w:left="360" w:right="653" w:hanging="360"/>
        <w:rPr>
          <w:rFonts w:ascii="Aptos" w:cs="Aptos" w:eastAsia="Aptos" w:hAnsi="Aptos"/>
          <w:color w:val="555555"/>
        </w:rPr>
      </w:pPr>
      <w:r w:rsidDel="00000000" w:rsidR="00000000" w:rsidRPr="00000000">
        <w:rPr>
          <w:rFonts w:ascii="Aptos" w:cs="Aptos" w:eastAsia="Aptos" w:hAnsi="Aptos"/>
          <w:color w:val="555555"/>
          <w:rtl w:val="0"/>
        </w:rPr>
        <w:t xml:space="preserve">We will not share personal data with third parties without the explicit consent of the relevant individual(s), unless legally required to do so.</w:t>
      </w:r>
    </w:p>
    <w:p w:rsidR="00000000" w:rsidDel="00000000" w:rsidP="00000000" w:rsidRDefault="00000000" w:rsidRPr="00000000" w14:paraId="0000001C">
      <w:pPr>
        <w:numPr>
          <w:ilvl w:val="0"/>
          <w:numId w:val="4"/>
        </w:numPr>
        <w:shd w:fill="ffffff" w:val="clear"/>
        <w:spacing w:after="0" w:lineRule="auto"/>
        <w:ind w:left="36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We will endeavour not to have data breaches. In the event of a data breach, we will endeavour to rectify the breach by getting any lost or shared data back. We will evaluate our processes and understand how to avoid it happening again. Serious data breaches which may risk someone’s personal rights or freedoms will be reported to the Information Commissioner’s Office within 72 hours, and to the individual concerned.</w:t>
      </w:r>
    </w:p>
    <w:p w:rsidR="00000000" w:rsidDel="00000000" w:rsidP="00000000" w:rsidRDefault="00000000" w:rsidRPr="00000000" w14:paraId="0000001D">
      <w:pPr>
        <w:numPr>
          <w:ilvl w:val="0"/>
          <w:numId w:val="4"/>
        </w:numPr>
        <w:shd w:fill="ffffff" w:val="clear"/>
        <w:spacing w:after="0" w:lineRule="auto"/>
        <w:ind w:left="36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To uphold this policy, we will maintain a set of data protection procedures for our committee and volunteers to follow.</w:t>
      </w:r>
    </w:p>
    <w:p w:rsidR="00000000" w:rsidDel="00000000" w:rsidP="00000000" w:rsidRDefault="00000000" w:rsidRPr="00000000" w14:paraId="0000001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240" w:before="240" w:line="259" w:lineRule="auto"/>
        <w:ind w:left="360" w:right="0" w:hanging="360"/>
        <w:jc w:val="left"/>
        <w:rPr>
          <w:rFonts w:ascii="Aptos" w:cs="Aptos" w:eastAsia="Aptos" w:hAnsi="Aptos"/>
          <w:b w:val="1"/>
          <w:i w:val="0"/>
          <w:smallCaps w:val="0"/>
          <w:strike w:val="0"/>
          <w:color w:val="555555"/>
          <w:sz w:val="28"/>
          <w:szCs w:val="28"/>
          <w:u w:val="none"/>
          <w:shd w:fill="auto" w:val="clear"/>
          <w:vertAlign w:val="baseline"/>
        </w:rPr>
      </w:pPr>
      <w:r w:rsidDel="00000000" w:rsidR="00000000" w:rsidRPr="00000000">
        <w:rPr>
          <w:rFonts w:ascii="Aptos" w:cs="Aptos" w:eastAsia="Aptos" w:hAnsi="Aptos"/>
          <w:b w:val="1"/>
          <w:i w:val="0"/>
          <w:smallCaps w:val="0"/>
          <w:strike w:val="0"/>
          <w:color w:val="555555"/>
          <w:sz w:val="28"/>
          <w:szCs w:val="28"/>
          <w:u w:val="none"/>
          <w:shd w:fill="auto" w:val="clear"/>
          <w:vertAlign w:val="baseline"/>
          <w:rtl w:val="0"/>
        </w:rPr>
        <w:t xml:space="preserve">Review</w:t>
      </w:r>
    </w:p>
    <w:p w:rsidR="00000000" w:rsidDel="00000000" w:rsidP="00000000" w:rsidRDefault="00000000" w:rsidRPr="00000000" w14:paraId="0000001F">
      <w:pPr>
        <w:shd w:fill="ffffff" w:val="clear"/>
        <w:spacing w:after="384" w:before="384" w:line="240" w:lineRule="auto"/>
        <w:ind w:left="360" w:firstLine="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This policy will be reviewed annually.</w:t>
      </w:r>
    </w:p>
    <w:p w:rsidR="00000000" w:rsidDel="00000000" w:rsidP="00000000" w:rsidRDefault="00000000" w:rsidRPr="00000000" w14:paraId="00000020">
      <w:pPr>
        <w:shd w:fill="ffffff" w:val="clear"/>
        <w:spacing w:after="0" w:line="360" w:lineRule="auto"/>
        <w:ind w:left="0" w:firstLine="0"/>
        <w:rPr>
          <w:rFonts w:ascii="Aptos" w:cs="Aptos" w:eastAsia="Aptos" w:hAnsi="Aptos"/>
          <w:color w:val="555555"/>
          <w:sz w:val="21"/>
          <w:szCs w:val="21"/>
        </w:rPr>
      </w:pPr>
      <w:r w:rsidDel="00000000" w:rsidR="00000000" w:rsidRPr="00000000">
        <w:rPr>
          <w:rFonts w:ascii="Aptos" w:cs="Aptos" w:eastAsia="Aptos" w:hAnsi="Aptos"/>
          <w:b w:val="1"/>
          <w:color w:val="555555"/>
          <w:sz w:val="21"/>
          <w:szCs w:val="21"/>
          <w:rtl w:val="0"/>
        </w:rPr>
        <w:t xml:space="preserve">Date of Last Review:</w:t>
      </w:r>
      <w:r w:rsidDel="00000000" w:rsidR="00000000" w:rsidRPr="00000000">
        <w:rPr>
          <w:rFonts w:ascii="Aptos" w:cs="Aptos" w:eastAsia="Aptos" w:hAnsi="Aptos"/>
          <w:color w:val="555555"/>
          <w:sz w:val="21"/>
          <w:szCs w:val="21"/>
          <w:rtl w:val="0"/>
        </w:rPr>
        <w:t xml:space="preserve"> November 2025</w:t>
      </w:r>
    </w:p>
    <w:p w:rsidR="00000000" w:rsidDel="00000000" w:rsidP="00000000" w:rsidRDefault="00000000" w:rsidRPr="00000000" w14:paraId="00000021">
      <w:pPr>
        <w:shd w:fill="ffffff" w:val="clear"/>
        <w:spacing w:after="0" w:line="360" w:lineRule="auto"/>
        <w:ind w:left="0" w:firstLine="0"/>
        <w:rPr>
          <w:rFonts w:ascii="Aptos" w:cs="Aptos" w:eastAsia="Aptos" w:hAnsi="Aptos"/>
          <w:b w:val="1"/>
          <w:i w:val="0"/>
          <w:smallCaps w:val="0"/>
          <w:strike w:val="0"/>
          <w:color w:val="555555"/>
          <w:sz w:val="39"/>
          <w:szCs w:val="39"/>
          <w:u w:val="none"/>
          <w:shd w:fill="auto" w:val="clear"/>
          <w:vertAlign w:val="baseline"/>
        </w:rPr>
      </w:pPr>
      <w:r w:rsidDel="00000000" w:rsidR="00000000" w:rsidRPr="00000000">
        <w:rPr>
          <w:rFonts w:ascii="Aptos" w:cs="Aptos" w:eastAsia="Aptos" w:hAnsi="Aptos"/>
          <w:b w:val="1"/>
          <w:color w:val="555555"/>
          <w:sz w:val="21"/>
          <w:szCs w:val="21"/>
          <w:rtl w:val="0"/>
        </w:rPr>
        <w:t xml:space="preserve">Date of Next Review</w:t>
      </w:r>
      <w:r w:rsidDel="00000000" w:rsidR="00000000" w:rsidRPr="00000000">
        <w:rPr>
          <w:rFonts w:ascii="Aptos" w:cs="Aptos" w:eastAsia="Aptos" w:hAnsi="Aptos"/>
          <w:color w:val="555555"/>
          <w:sz w:val="21"/>
          <w:szCs w:val="21"/>
          <w:rtl w:val="0"/>
        </w:rPr>
        <w:t xml:space="preserve">: September 2026</w:t>
      </w:r>
      <w:r w:rsidDel="00000000" w:rsidR="00000000" w:rsidRPr="00000000">
        <w:br w:type="page"/>
      </w:r>
      <w:r w:rsidDel="00000000" w:rsidR="00000000" w:rsidRPr="00000000">
        <w:rPr>
          <w:rtl w:val="0"/>
        </w:rPr>
      </w:r>
    </w:p>
    <w:p w:rsidR="00000000" w:rsidDel="00000000" w:rsidP="00000000" w:rsidRDefault="00000000" w:rsidRPr="00000000" w14:paraId="00000022">
      <w:pPr>
        <w:shd w:fill="ffffff" w:val="clear"/>
        <w:spacing w:after="206" w:before="206" w:lineRule="auto"/>
        <w:jc w:val="center"/>
        <w:rPr>
          <w:rFonts w:ascii="Aptos" w:cs="Aptos" w:eastAsia="Aptos" w:hAnsi="Aptos"/>
          <w:b w:val="1"/>
          <w:color w:val="555555"/>
          <w:sz w:val="39"/>
          <w:szCs w:val="39"/>
        </w:rPr>
      </w:pPr>
      <w:r w:rsidDel="00000000" w:rsidR="00000000" w:rsidRPr="00000000">
        <w:rPr/>
        <w:drawing>
          <wp:inline distB="0" distT="0" distL="0" distR="0">
            <wp:extent cx="1382383" cy="1189559"/>
            <wp:effectExtent b="0" l="0" r="0" t="0"/>
            <wp:docPr descr="A logo with green circles and orange dots&#10;&#10;AI-generated content may be incorrect." id="404460916" name="image1.jpg"/>
            <a:graphic>
              <a:graphicData uri="http://schemas.openxmlformats.org/drawingml/2006/picture">
                <pic:pic>
                  <pic:nvPicPr>
                    <pic:cNvPr descr="A logo with green circles and orange dots&#10;&#10;AI-generated content may be incorrect." id="0" name="image1.jpg"/>
                    <pic:cNvPicPr preferRelativeResize="0"/>
                  </pic:nvPicPr>
                  <pic:blipFill>
                    <a:blip r:embed="rId7"/>
                    <a:srcRect b="0" l="0" r="0" t="0"/>
                    <a:stretch>
                      <a:fillRect/>
                    </a:stretch>
                  </pic:blipFill>
                  <pic:spPr>
                    <a:xfrm>
                      <a:off x="0" y="0"/>
                      <a:ext cx="1382383" cy="1189559"/>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hd w:fill="ffffff" w:val="clear"/>
        <w:spacing w:after="206" w:before="206" w:lineRule="auto"/>
        <w:jc w:val="center"/>
        <w:rPr>
          <w:rFonts w:ascii="Aptos" w:cs="Aptos" w:eastAsia="Aptos" w:hAnsi="Aptos"/>
          <w:b w:val="1"/>
          <w:color w:val="555555"/>
          <w:sz w:val="39"/>
          <w:szCs w:val="39"/>
        </w:rPr>
      </w:pPr>
      <w:r w:rsidDel="00000000" w:rsidR="00000000" w:rsidRPr="00000000">
        <w:rPr>
          <w:rFonts w:ascii="Aptos" w:cs="Aptos" w:eastAsia="Aptos" w:hAnsi="Aptos"/>
          <w:b w:val="1"/>
          <w:color w:val="555555"/>
          <w:sz w:val="39"/>
          <w:szCs w:val="39"/>
          <w:rtl w:val="0"/>
        </w:rPr>
        <w:t xml:space="preserve">Northumberland Green Hub</w:t>
      </w:r>
    </w:p>
    <w:p w:rsidR="00000000" w:rsidDel="00000000" w:rsidP="00000000" w:rsidRDefault="00000000" w:rsidRPr="00000000" w14:paraId="00000024">
      <w:pPr>
        <w:shd w:fill="ffffff" w:val="clear"/>
        <w:spacing w:after="206" w:before="206" w:lineRule="auto"/>
        <w:jc w:val="center"/>
        <w:rPr>
          <w:rFonts w:ascii="Aptos" w:cs="Aptos" w:eastAsia="Aptos" w:hAnsi="Aptos"/>
          <w:b w:val="1"/>
          <w:color w:val="555555"/>
          <w:sz w:val="39"/>
          <w:szCs w:val="39"/>
        </w:rPr>
      </w:pPr>
      <w:r w:rsidDel="00000000" w:rsidR="00000000" w:rsidRPr="00000000">
        <w:rPr>
          <w:rFonts w:ascii="Aptos" w:cs="Aptos" w:eastAsia="Aptos" w:hAnsi="Aptos"/>
          <w:b w:val="1"/>
          <w:color w:val="555555"/>
          <w:sz w:val="39"/>
          <w:szCs w:val="39"/>
          <w:rtl w:val="0"/>
        </w:rPr>
        <w:t xml:space="preserve">Data Protection Procedures</w:t>
      </w:r>
    </w:p>
    <w:p w:rsidR="00000000" w:rsidDel="00000000" w:rsidP="00000000" w:rsidRDefault="00000000" w:rsidRPr="00000000" w14:paraId="0000002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240" w:before="240" w:line="259" w:lineRule="auto"/>
        <w:ind w:left="360" w:right="0" w:hanging="360"/>
        <w:jc w:val="left"/>
        <w:rPr>
          <w:rFonts w:ascii="Aptos" w:cs="Aptos" w:eastAsia="Aptos" w:hAnsi="Aptos"/>
          <w:b w:val="1"/>
          <w:i w:val="0"/>
          <w:smallCaps w:val="0"/>
          <w:strike w:val="0"/>
          <w:color w:val="555555"/>
          <w:sz w:val="28"/>
          <w:szCs w:val="28"/>
          <w:u w:val="none"/>
          <w:shd w:fill="auto" w:val="clear"/>
          <w:vertAlign w:val="baseline"/>
        </w:rPr>
      </w:pPr>
      <w:r w:rsidDel="00000000" w:rsidR="00000000" w:rsidRPr="00000000">
        <w:rPr>
          <w:rFonts w:ascii="Aptos" w:cs="Aptos" w:eastAsia="Aptos" w:hAnsi="Aptos"/>
          <w:b w:val="1"/>
          <w:i w:val="0"/>
          <w:smallCaps w:val="0"/>
          <w:strike w:val="0"/>
          <w:color w:val="555555"/>
          <w:sz w:val="28"/>
          <w:szCs w:val="28"/>
          <w:u w:val="none"/>
          <w:shd w:fill="auto" w:val="clear"/>
          <w:vertAlign w:val="baseline"/>
          <w:rtl w:val="0"/>
        </w:rPr>
        <w:t xml:space="preserve">Introduction</w:t>
      </w:r>
    </w:p>
    <w:p w:rsidR="00000000" w:rsidDel="00000000" w:rsidP="00000000" w:rsidRDefault="00000000" w:rsidRPr="00000000" w14:paraId="00000026">
      <w:pPr>
        <w:numPr>
          <w:ilvl w:val="0"/>
          <w:numId w:val="6"/>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Northumberland Green Hub (NGH) has a data protection policy which is reviewed regularly. To help us uphold the policy, we have created the following procedures which outline ways in which we collect, store, use, amend, share, destroy and delete personal data.</w:t>
      </w:r>
    </w:p>
    <w:p w:rsidR="00000000" w:rsidDel="00000000" w:rsidP="00000000" w:rsidRDefault="00000000" w:rsidRPr="00000000" w14:paraId="00000027">
      <w:pPr>
        <w:numPr>
          <w:ilvl w:val="0"/>
          <w:numId w:val="6"/>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These procedures cover the main, regular ways we collect and use personal data. We may from time to time collect and use data in ways not covered here. In these cases, we will ensure our Data Protection Policy is upheld.</w:t>
      </w:r>
    </w:p>
    <w:p w:rsidR="00000000" w:rsidDel="00000000" w:rsidP="00000000" w:rsidRDefault="00000000" w:rsidRPr="00000000" w14:paraId="000000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240" w:before="240" w:line="259" w:lineRule="auto"/>
        <w:ind w:left="360" w:right="0" w:hanging="360"/>
        <w:jc w:val="left"/>
        <w:rPr>
          <w:rFonts w:ascii="Aptos" w:cs="Aptos" w:eastAsia="Aptos" w:hAnsi="Aptos"/>
          <w:b w:val="1"/>
          <w:i w:val="0"/>
          <w:smallCaps w:val="0"/>
          <w:strike w:val="0"/>
          <w:color w:val="555555"/>
          <w:sz w:val="28"/>
          <w:szCs w:val="28"/>
          <w:u w:val="none"/>
          <w:shd w:fill="auto" w:val="clear"/>
          <w:vertAlign w:val="baseline"/>
        </w:rPr>
      </w:pPr>
      <w:r w:rsidDel="00000000" w:rsidR="00000000" w:rsidRPr="00000000">
        <w:rPr>
          <w:rFonts w:ascii="Aptos" w:cs="Aptos" w:eastAsia="Aptos" w:hAnsi="Aptos"/>
          <w:b w:val="1"/>
          <w:i w:val="0"/>
          <w:smallCaps w:val="0"/>
          <w:strike w:val="0"/>
          <w:color w:val="555555"/>
          <w:sz w:val="28"/>
          <w:szCs w:val="28"/>
          <w:u w:val="none"/>
          <w:shd w:fill="auto" w:val="clear"/>
          <w:vertAlign w:val="baseline"/>
          <w:rtl w:val="0"/>
        </w:rPr>
        <w:t xml:space="preserve">General Procedures</w:t>
      </w:r>
    </w:p>
    <w:p w:rsidR="00000000" w:rsidDel="00000000" w:rsidP="00000000" w:rsidRDefault="00000000" w:rsidRPr="00000000" w14:paraId="00000029">
      <w:pPr>
        <w:numPr>
          <w:ilvl w:val="0"/>
          <w:numId w:val="7"/>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Personal data will be stored securely. When it is stored online in a third-party website (e.g. Google Drive) we will ensure the third party comply with the UK GDPR.</w:t>
      </w:r>
    </w:p>
    <w:p w:rsidR="00000000" w:rsidDel="00000000" w:rsidP="00000000" w:rsidRDefault="00000000" w:rsidRPr="00000000" w14:paraId="0000002A">
      <w:pPr>
        <w:numPr>
          <w:ilvl w:val="0"/>
          <w:numId w:val="7"/>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When we no longer need data, or when someone has asked for their data to be deleted, it will be deleted securely. We will ensure that data is permanently deleted from computers, and that paper data is shredded.</w:t>
      </w:r>
    </w:p>
    <w:p w:rsidR="00000000" w:rsidDel="00000000" w:rsidP="00000000" w:rsidRDefault="00000000" w:rsidRPr="00000000" w14:paraId="0000002B">
      <w:pPr>
        <w:numPr>
          <w:ilvl w:val="0"/>
          <w:numId w:val="7"/>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We will keep records of consent given for us to collect, use and store data. These records will be stored securely.</w:t>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240" w:before="240" w:line="259" w:lineRule="auto"/>
        <w:ind w:left="360" w:right="0" w:hanging="360"/>
        <w:jc w:val="left"/>
        <w:rPr>
          <w:rFonts w:ascii="Aptos" w:cs="Aptos" w:eastAsia="Aptos" w:hAnsi="Aptos"/>
          <w:b w:val="1"/>
          <w:i w:val="0"/>
          <w:smallCaps w:val="0"/>
          <w:strike w:val="0"/>
          <w:color w:val="555555"/>
          <w:sz w:val="28"/>
          <w:szCs w:val="28"/>
          <w:u w:val="none"/>
          <w:shd w:fill="auto" w:val="clear"/>
          <w:vertAlign w:val="baseline"/>
        </w:rPr>
      </w:pPr>
      <w:r w:rsidDel="00000000" w:rsidR="00000000" w:rsidRPr="00000000">
        <w:rPr>
          <w:rFonts w:ascii="Aptos" w:cs="Aptos" w:eastAsia="Aptos" w:hAnsi="Aptos"/>
          <w:b w:val="1"/>
          <w:i w:val="0"/>
          <w:smallCaps w:val="0"/>
          <w:strike w:val="0"/>
          <w:color w:val="555555"/>
          <w:sz w:val="28"/>
          <w:szCs w:val="28"/>
          <w:u w:val="none"/>
          <w:shd w:fill="auto" w:val="clear"/>
          <w:vertAlign w:val="baseline"/>
          <w:rtl w:val="0"/>
        </w:rPr>
        <w:t xml:space="preserve">Membership list</w:t>
      </w:r>
    </w:p>
    <w:p w:rsidR="00000000" w:rsidDel="00000000" w:rsidP="00000000" w:rsidRDefault="00000000" w:rsidRPr="00000000" w14:paraId="0000002D">
      <w:pPr>
        <w:numPr>
          <w:ilvl w:val="0"/>
          <w:numId w:val="8"/>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We will maintain a membership list which will include the name, email address, mobile phone number and group membership of people who have joined the network. </w:t>
      </w:r>
    </w:p>
    <w:p w:rsidR="00000000" w:rsidDel="00000000" w:rsidP="00000000" w:rsidRDefault="00000000" w:rsidRPr="00000000" w14:paraId="0000002E">
      <w:pPr>
        <w:numPr>
          <w:ilvl w:val="0"/>
          <w:numId w:val="8"/>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This membership list will be used to establish and administer a WhatsApp Community and a number of WhatsApp groups.</w:t>
      </w:r>
    </w:p>
    <w:p w:rsidR="00000000" w:rsidDel="00000000" w:rsidP="00000000" w:rsidRDefault="00000000" w:rsidRPr="00000000" w14:paraId="0000002F">
      <w:pPr>
        <w:numPr>
          <w:ilvl w:val="0"/>
          <w:numId w:val="8"/>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When people sign up to the NGH we will explain how their details will be used, how they will be stored, and that they may ask to be removed from the list at any time. We will only send them messages which they have expressly consented to receive.</w:t>
      </w:r>
    </w:p>
    <w:p w:rsidR="00000000" w:rsidDel="00000000" w:rsidP="00000000" w:rsidRDefault="00000000" w:rsidRPr="00000000" w14:paraId="00000030">
      <w:pPr>
        <w:numPr>
          <w:ilvl w:val="0"/>
          <w:numId w:val="8"/>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Specifically, name, contact details and group membership will be stored in Google Drive which is only accessible by three members of the Steering Group (Lesley Long and Liz Clark).</w:t>
      </w:r>
    </w:p>
    <w:p w:rsidR="00000000" w:rsidDel="00000000" w:rsidP="00000000" w:rsidRDefault="00000000" w:rsidRPr="00000000" w14:paraId="00000031">
      <w:pPr>
        <w:numPr>
          <w:ilvl w:val="0"/>
          <w:numId w:val="8"/>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The membership list will be shared from time to time with other members of NGH in order to facilitate communication, networking and information sharing amongst members.</w:t>
      </w:r>
    </w:p>
    <w:p w:rsidR="00000000" w:rsidDel="00000000" w:rsidP="00000000" w:rsidRDefault="00000000" w:rsidRPr="00000000" w14:paraId="00000032">
      <w:pPr>
        <w:numPr>
          <w:ilvl w:val="0"/>
          <w:numId w:val="8"/>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NGH members should not share information from the membership list with people outside of NGH, without the explicit permission of the individual(s) concerned. </w:t>
      </w:r>
    </w:p>
    <w:p w:rsidR="00000000" w:rsidDel="00000000" w:rsidP="00000000" w:rsidRDefault="00000000" w:rsidRPr="00000000" w14:paraId="00000033">
      <w:pPr>
        <w:numPr>
          <w:ilvl w:val="0"/>
          <w:numId w:val="9"/>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NGH members should not initiate contact with other members by phone without first making prior contact by WA or email.</w:t>
      </w:r>
    </w:p>
    <w:p w:rsidR="00000000" w:rsidDel="00000000" w:rsidP="00000000" w:rsidRDefault="00000000" w:rsidRPr="00000000" w14:paraId="00000034">
      <w:pPr>
        <w:numPr>
          <w:ilvl w:val="0"/>
          <w:numId w:val="9"/>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We will not use the contact list in any way that the individuals on it have not explicitly consented to.</w:t>
      </w:r>
    </w:p>
    <w:p w:rsidR="00000000" w:rsidDel="00000000" w:rsidP="00000000" w:rsidRDefault="00000000" w:rsidRPr="00000000" w14:paraId="00000035">
      <w:pPr>
        <w:numPr>
          <w:ilvl w:val="0"/>
          <w:numId w:val="9"/>
        </w:numPr>
        <w:shd w:fill="ffffff" w:val="clear"/>
        <w:spacing w:after="0" w:lineRule="auto"/>
        <w:ind w:left="720" w:right="653" w:hanging="36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We will provide information about how to be removed from the contact list.</w:t>
      </w:r>
    </w:p>
    <w:p w:rsidR="00000000" w:rsidDel="00000000" w:rsidP="00000000" w:rsidRDefault="00000000" w:rsidRPr="00000000" w14:paraId="00000036">
      <w:pPr>
        <w:shd w:fill="ffffff" w:val="clear"/>
        <w:spacing w:after="0" w:lineRule="auto"/>
        <w:ind w:right="653"/>
        <w:rPr>
          <w:rFonts w:ascii="Aptos" w:cs="Aptos" w:eastAsia="Aptos" w:hAnsi="Aptos"/>
          <w:color w:val="555555"/>
          <w:sz w:val="21"/>
          <w:szCs w:val="21"/>
        </w:rPr>
      </w:pP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40" w:lineRule="auto"/>
        <w:ind w:left="357" w:right="0" w:hanging="357"/>
        <w:jc w:val="left"/>
        <w:rPr>
          <w:rFonts w:ascii="Aptos" w:cs="Aptos" w:eastAsia="Aptos" w:hAnsi="Aptos"/>
          <w:b w:val="1"/>
          <w:i w:val="0"/>
          <w:smallCaps w:val="0"/>
          <w:strike w:val="0"/>
          <w:color w:val="555555"/>
          <w:sz w:val="28"/>
          <w:szCs w:val="28"/>
          <w:u w:val="none"/>
          <w:shd w:fill="auto" w:val="clear"/>
          <w:vertAlign w:val="baseline"/>
        </w:rPr>
      </w:pPr>
      <w:r w:rsidDel="00000000" w:rsidR="00000000" w:rsidRPr="00000000">
        <w:rPr>
          <w:rFonts w:ascii="Aptos" w:cs="Aptos" w:eastAsia="Aptos" w:hAnsi="Aptos"/>
          <w:b w:val="1"/>
          <w:i w:val="0"/>
          <w:smallCaps w:val="0"/>
          <w:strike w:val="0"/>
          <w:color w:val="555555"/>
          <w:sz w:val="28"/>
          <w:szCs w:val="28"/>
          <w:u w:val="none"/>
          <w:shd w:fill="auto" w:val="clear"/>
          <w:vertAlign w:val="baseline"/>
          <w:rtl w:val="0"/>
        </w:rPr>
        <w:t xml:space="preserve">Review</w:t>
      </w:r>
    </w:p>
    <w:p w:rsidR="00000000" w:rsidDel="00000000" w:rsidP="00000000" w:rsidRDefault="00000000" w:rsidRPr="00000000" w14:paraId="00000038">
      <w:pPr>
        <w:shd w:fill="ffffff" w:val="clear"/>
        <w:spacing w:after="0" w:line="240" w:lineRule="auto"/>
        <w:ind w:left="357" w:firstLine="0"/>
        <w:rPr>
          <w:rFonts w:ascii="Aptos" w:cs="Aptos" w:eastAsia="Aptos" w:hAnsi="Aptos"/>
          <w:color w:val="555555"/>
          <w:sz w:val="21"/>
          <w:szCs w:val="21"/>
        </w:rPr>
      </w:pPr>
      <w:r w:rsidDel="00000000" w:rsidR="00000000" w:rsidRPr="00000000">
        <w:rPr>
          <w:rtl w:val="0"/>
        </w:rPr>
      </w:r>
    </w:p>
    <w:p w:rsidR="00000000" w:rsidDel="00000000" w:rsidP="00000000" w:rsidRDefault="00000000" w:rsidRPr="00000000" w14:paraId="00000039">
      <w:pPr>
        <w:shd w:fill="ffffff" w:val="clear"/>
        <w:spacing w:after="0" w:line="240" w:lineRule="auto"/>
        <w:ind w:left="357" w:firstLine="0"/>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These procedures will be reviewed annually.</w:t>
      </w:r>
    </w:p>
    <w:p w:rsidR="00000000" w:rsidDel="00000000" w:rsidP="00000000" w:rsidRDefault="00000000" w:rsidRPr="00000000" w14:paraId="0000003A">
      <w:pPr>
        <w:shd w:fill="ffffff" w:val="clear"/>
        <w:spacing w:after="0" w:line="240" w:lineRule="auto"/>
        <w:ind w:left="357" w:firstLine="0"/>
        <w:rPr>
          <w:rFonts w:ascii="Aptos" w:cs="Aptos" w:eastAsia="Aptos" w:hAnsi="Aptos"/>
          <w:color w:val="555555"/>
          <w:sz w:val="21"/>
          <w:szCs w:val="21"/>
        </w:rPr>
      </w:pPr>
      <w:r w:rsidDel="00000000" w:rsidR="00000000" w:rsidRPr="00000000">
        <w:rPr>
          <w:rtl w:val="0"/>
        </w:rPr>
      </w:r>
    </w:p>
    <w:p w:rsidR="00000000" w:rsidDel="00000000" w:rsidP="00000000" w:rsidRDefault="00000000" w:rsidRPr="00000000" w14:paraId="0000003B">
      <w:pPr>
        <w:shd w:fill="ffffff" w:val="clear"/>
        <w:spacing w:after="0" w:line="360" w:lineRule="auto"/>
        <w:ind w:left="0" w:firstLine="0"/>
        <w:rPr>
          <w:rFonts w:ascii="Aptos" w:cs="Aptos" w:eastAsia="Aptos" w:hAnsi="Aptos"/>
          <w:color w:val="555555"/>
          <w:sz w:val="21"/>
          <w:szCs w:val="21"/>
        </w:rPr>
      </w:pPr>
      <w:r w:rsidDel="00000000" w:rsidR="00000000" w:rsidRPr="00000000">
        <w:rPr>
          <w:rtl w:val="0"/>
        </w:rPr>
      </w:r>
    </w:p>
    <w:p w:rsidR="00000000" w:rsidDel="00000000" w:rsidP="00000000" w:rsidRDefault="00000000" w:rsidRPr="00000000" w14:paraId="0000003C">
      <w:pPr>
        <w:shd w:fill="ffffff" w:val="clear"/>
        <w:spacing w:after="0" w:line="360" w:lineRule="auto"/>
        <w:ind w:left="360" w:firstLine="0"/>
        <w:rPr>
          <w:rFonts w:ascii="Aptos" w:cs="Aptos" w:eastAsia="Aptos" w:hAnsi="Aptos"/>
          <w:color w:val="555555"/>
          <w:sz w:val="21"/>
          <w:szCs w:val="21"/>
        </w:rPr>
      </w:pPr>
      <w:r w:rsidDel="00000000" w:rsidR="00000000" w:rsidRPr="00000000">
        <w:rPr>
          <w:rFonts w:ascii="Aptos" w:cs="Aptos" w:eastAsia="Aptos" w:hAnsi="Aptos"/>
          <w:b w:val="1"/>
          <w:color w:val="555555"/>
          <w:sz w:val="21"/>
          <w:szCs w:val="21"/>
          <w:rtl w:val="0"/>
        </w:rPr>
        <w:t xml:space="preserve">Date of Last Review</w:t>
      </w:r>
      <w:r w:rsidDel="00000000" w:rsidR="00000000" w:rsidRPr="00000000">
        <w:rPr>
          <w:rFonts w:ascii="Aptos" w:cs="Aptos" w:eastAsia="Aptos" w:hAnsi="Aptos"/>
          <w:color w:val="555555"/>
          <w:sz w:val="21"/>
          <w:szCs w:val="21"/>
          <w:rtl w:val="0"/>
        </w:rPr>
        <w:t xml:space="preserve">: November 2025</w:t>
      </w:r>
    </w:p>
    <w:p w:rsidR="00000000" w:rsidDel="00000000" w:rsidP="00000000" w:rsidRDefault="00000000" w:rsidRPr="00000000" w14:paraId="0000003D">
      <w:pPr>
        <w:shd w:fill="ffffff" w:val="clear"/>
        <w:spacing w:after="0" w:line="360" w:lineRule="auto"/>
        <w:ind w:left="360" w:firstLine="0"/>
        <w:rPr>
          <w:rFonts w:ascii="Aptos" w:cs="Aptos" w:eastAsia="Aptos" w:hAnsi="Aptos"/>
          <w:color w:val="555555"/>
          <w:sz w:val="21"/>
          <w:szCs w:val="21"/>
        </w:rPr>
      </w:pPr>
      <w:r w:rsidDel="00000000" w:rsidR="00000000" w:rsidRPr="00000000">
        <w:rPr>
          <w:rFonts w:ascii="Aptos" w:cs="Aptos" w:eastAsia="Aptos" w:hAnsi="Aptos"/>
          <w:b w:val="1"/>
          <w:color w:val="555555"/>
          <w:sz w:val="21"/>
          <w:szCs w:val="21"/>
          <w:rtl w:val="0"/>
        </w:rPr>
        <w:t xml:space="preserve">Date of Next Review</w:t>
      </w:r>
      <w:r w:rsidDel="00000000" w:rsidR="00000000" w:rsidRPr="00000000">
        <w:rPr>
          <w:rFonts w:ascii="Aptos" w:cs="Aptos" w:eastAsia="Aptos" w:hAnsi="Aptos"/>
          <w:color w:val="555555"/>
          <w:sz w:val="21"/>
          <w:szCs w:val="21"/>
          <w:rtl w:val="0"/>
        </w:rPr>
        <w:t xml:space="preserve">: November 2026</w:t>
      </w:r>
    </w:p>
    <w:p w:rsidR="00000000" w:rsidDel="00000000" w:rsidP="00000000" w:rsidRDefault="00000000" w:rsidRPr="00000000" w14:paraId="0000003E">
      <w:pPr>
        <w:shd w:fill="ffffff" w:val="clear"/>
        <w:spacing w:after="384" w:before="384" w:line="240" w:lineRule="auto"/>
        <w:ind w:left="360" w:firstLine="0"/>
        <w:rPr>
          <w:rFonts w:ascii="Aptos" w:cs="Aptos" w:eastAsia="Aptos" w:hAnsi="Aptos"/>
          <w:color w:val="555555"/>
          <w:sz w:val="21"/>
          <w:szCs w:val="21"/>
        </w:rPr>
      </w:pPr>
      <w:r w:rsidDel="00000000" w:rsidR="00000000" w:rsidRPr="00000000">
        <w:rPr>
          <w:rtl w:val="0"/>
        </w:rPr>
      </w:r>
    </w:p>
    <w:p w:rsidR="00000000" w:rsidDel="00000000" w:rsidP="00000000" w:rsidRDefault="00000000" w:rsidRPr="00000000" w14:paraId="0000003F">
      <w:pPr>
        <w:shd w:fill="ffffff" w:val="clear"/>
        <w:spacing w:after="384" w:before="384" w:line="240" w:lineRule="auto"/>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 </w:t>
      </w:r>
    </w:p>
    <w:p w:rsidR="00000000" w:rsidDel="00000000" w:rsidP="00000000" w:rsidRDefault="00000000" w:rsidRPr="00000000" w14:paraId="00000040">
      <w:pPr>
        <w:rPr>
          <w:rFonts w:ascii="Aptos" w:cs="Aptos" w:eastAsia="Aptos" w:hAnsi="Aptos"/>
        </w:rPr>
      </w:pPr>
      <w:r w:rsidDel="00000000" w:rsidR="00000000" w:rsidRPr="00000000">
        <w:rPr>
          <w:rtl w:val="0"/>
        </w:rPr>
      </w:r>
    </w:p>
    <w:sectPr>
      <w:footerReference r:id="rId8" w:type="default"/>
      <w:pgSz w:h="16838" w:w="11906" w:orient="portrait"/>
      <w:pgMar w:bottom="1440" w:top="709" w:left="1440" w:right="1133"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Apto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sz w:val="22"/>
        <w:szCs w:val="22"/>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lowerLetter"/>
      <w:lvlText w:val="%1."/>
      <w:lvlJc w:val="left"/>
      <w:pPr>
        <w:ind w:left="720" w:hanging="360"/>
      </w:pPr>
      <w:rPr>
        <w:sz w:val="22"/>
        <w:szCs w:val="22"/>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
      <w:lvlJc w:val="left"/>
      <w:pPr>
        <w:ind w:left="1800" w:hanging="360"/>
      </w:pPr>
      <w:rPr>
        <w:rFonts w:ascii="Noto Sans Symbols" w:cs="Noto Sans Symbols" w:eastAsia="Noto Sans Symbols" w:hAnsi="Noto Sans Symbols"/>
        <w:sz w:val="20"/>
        <w:szCs w:val="20"/>
      </w:rPr>
    </w:lvl>
    <w:lvl w:ilvl="2">
      <w:start w:val="1"/>
      <w:numFmt w:val="decimal"/>
      <w:lvlText w:val="%3."/>
      <w:lvlJc w:val="left"/>
      <w:pPr>
        <w:ind w:left="2520" w:hanging="360"/>
      </w:pPr>
      <w:rPr/>
    </w:lvl>
    <w:lvl w:ilvl="3">
      <w:start w:val="1"/>
      <w:numFmt w:val="decimal"/>
      <w:lvlText w:val="%4."/>
      <w:lvlJc w:val="left"/>
      <w:pPr>
        <w:ind w:left="3240" w:hanging="360"/>
      </w:pPr>
      <w:rPr/>
    </w:lvl>
    <w:lvl w:ilvl="4">
      <w:start w:val="1"/>
      <w:numFmt w:val="decimal"/>
      <w:lvlText w:val="%5."/>
      <w:lvlJc w:val="left"/>
      <w:pPr>
        <w:ind w:left="3960" w:hanging="360"/>
      </w:pPr>
      <w:rPr/>
    </w:lvl>
    <w:lvl w:ilvl="5">
      <w:start w:val="1"/>
      <w:numFmt w:val="decimal"/>
      <w:lvlText w:val="%6."/>
      <w:lvlJc w:val="left"/>
      <w:pPr>
        <w:ind w:left="4680" w:hanging="360"/>
      </w:pPr>
      <w:rPr/>
    </w:lvl>
    <w:lvl w:ilvl="6">
      <w:start w:val="1"/>
      <w:numFmt w:val="decimal"/>
      <w:lvlText w:val="%7."/>
      <w:lvlJc w:val="left"/>
      <w:pPr>
        <w:ind w:left="5400" w:hanging="360"/>
      </w:pPr>
      <w:rPr/>
    </w:lvl>
    <w:lvl w:ilvl="7">
      <w:start w:val="1"/>
      <w:numFmt w:val="decimal"/>
      <w:lvlText w:val="%8."/>
      <w:lvlJc w:val="left"/>
      <w:pPr>
        <w:ind w:left="6120" w:hanging="360"/>
      </w:pPr>
      <w:rPr/>
    </w:lvl>
    <w:lvl w:ilvl="8">
      <w:start w:val="1"/>
      <w:numFmt w:val="decimal"/>
      <w:lvlText w:val="%9."/>
      <w:lvlJc w:val="left"/>
      <w:pPr>
        <w:ind w:left="6840" w:hanging="360"/>
      </w:pPr>
      <w:rPr/>
    </w:lvl>
  </w:abstractNum>
  <w:abstractNum w:abstractNumId="4">
    <w:lvl w:ilvl="0">
      <w:start w:val="8"/>
      <w:numFmt w:val="lowerLetter"/>
      <w:lvlText w:val="%1."/>
      <w:lvlJc w:val="left"/>
      <w:pPr>
        <w:ind w:left="360" w:hanging="360"/>
      </w:pPr>
      <w:rPr>
        <w:sz w:val="22"/>
        <w:szCs w:val="22"/>
      </w:rPr>
    </w:lvl>
    <w:lvl w:ilvl="1">
      <w:start w:val="1"/>
      <w:numFmt w:val="bullet"/>
      <w:lvlText w:val="●"/>
      <w:lvlJc w:val="left"/>
      <w:pPr>
        <w:ind w:left="1080" w:hanging="360"/>
      </w:pPr>
      <w:rPr>
        <w:rFonts w:ascii="Noto Sans Symbols" w:cs="Noto Sans Symbols" w:eastAsia="Noto Sans Symbols" w:hAnsi="Noto Sans Symbols"/>
        <w:sz w:val="20"/>
        <w:szCs w:val="20"/>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5">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6">
    <w:lvl w:ilvl="0">
      <w:start w:val="1"/>
      <w:numFmt w:val="lowerLetter"/>
      <w:lvlText w:val="%1."/>
      <w:lvlJc w:val="left"/>
      <w:pPr>
        <w:ind w:left="720" w:hanging="360"/>
      </w:pPr>
      <w:rPr>
        <w:sz w:val="22"/>
        <w:szCs w:val="22"/>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lowerLetter"/>
      <w:lvlText w:val="%1."/>
      <w:lvlJc w:val="left"/>
      <w:pPr>
        <w:ind w:left="720" w:hanging="360"/>
      </w:pPr>
      <w:rPr>
        <w:sz w:val="22"/>
        <w:szCs w:val="22"/>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lowerLetter"/>
      <w:lvlText w:val="%1."/>
      <w:lvlJc w:val="left"/>
      <w:pPr>
        <w:ind w:left="720" w:hanging="360"/>
      </w:pPr>
      <w:rPr>
        <w:sz w:val="22"/>
        <w:szCs w:val="22"/>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7"/>
      <w:numFmt w:val="lowerLetter"/>
      <w:lvlText w:val="%1."/>
      <w:lvlJc w:val="left"/>
      <w:pPr>
        <w:ind w:left="720" w:hanging="360"/>
      </w:pPr>
      <w:rPr>
        <w:sz w:val="22"/>
        <w:szCs w:val="22"/>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11">
    <w:lvl w:ilvl="0">
      <w:start w:val="1"/>
      <w:numFmt w:val="lowerLetter"/>
      <w:lvlText w:val="%1."/>
      <w:lvlJc w:val="left"/>
      <w:pPr>
        <w:ind w:left="720" w:hanging="360"/>
      </w:pPr>
      <w:rPr>
        <w:sz w:val="22"/>
        <w:szCs w:val="22"/>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spacing w:line="240" w:lineRule="auto"/>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0C68BC"/>
    <w:rPr>
      <w:rFonts w:ascii="Times New Roman" w:cs="Times New Roman" w:eastAsia="Times New Roman" w:hAnsi="Times New Roman"/>
      <w:b w:val="1"/>
      <w:bCs w:val="1"/>
      <w:kern w:val="0"/>
      <w:sz w:val="36"/>
      <w:szCs w:val="36"/>
      <w:lang w:eastAsia="en-GB"/>
    </w:rPr>
  </w:style>
  <w:style w:type="character" w:styleId="Heading3Char" w:customStyle="1">
    <w:name w:val="Heading 3 Char"/>
    <w:basedOn w:val="DefaultParagraphFont"/>
    <w:link w:val="Heading3"/>
    <w:uiPriority w:val="9"/>
    <w:rsid w:val="000C68BC"/>
    <w:rPr>
      <w:rFonts w:ascii="Times New Roman" w:cs="Times New Roman" w:eastAsia="Times New Roman" w:hAnsi="Times New Roman"/>
      <w:b w:val="1"/>
      <w:bCs w:val="1"/>
      <w:kern w:val="0"/>
      <w:sz w:val="27"/>
      <w:szCs w:val="27"/>
      <w:lang w:eastAsia="en-GB"/>
    </w:rPr>
  </w:style>
  <w:style w:type="character" w:styleId="Heading4Char" w:customStyle="1">
    <w:name w:val="Heading 4 Char"/>
    <w:basedOn w:val="DefaultParagraphFont"/>
    <w:link w:val="Heading4"/>
    <w:uiPriority w:val="9"/>
    <w:rsid w:val="000C68BC"/>
    <w:rPr>
      <w:rFonts w:ascii="Times New Roman" w:cs="Times New Roman" w:eastAsia="Times New Roman" w:hAnsi="Times New Roman"/>
      <w:b w:val="1"/>
      <w:bCs w:val="1"/>
      <w:kern w:val="0"/>
      <w:sz w:val="24"/>
      <w:szCs w:val="24"/>
      <w:lang w:eastAsia="en-GB"/>
    </w:rPr>
  </w:style>
  <w:style w:type="paragraph" w:styleId="NormalWeb">
    <w:name w:val="Normal (Web)"/>
    <w:basedOn w:val="Normal"/>
    <w:uiPriority w:val="99"/>
    <w:semiHidden w:val="1"/>
    <w:unhideWhenUsed w:val="1"/>
    <w:rsid w:val="000C68BC"/>
    <w:pPr>
      <w:spacing w:after="100" w:afterAutospacing="1" w:before="100" w:beforeAutospacing="1" w:line="240" w:lineRule="auto"/>
    </w:pPr>
    <w:rPr>
      <w:rFonts w:ascii="Times New Roman" w:cs="Times New Roman" w:eastAsia="Times New Roman" w:hAnsi="Times New Roman"/>
      <w:sz w:val="24"/>
      <w:szCs w:val="24"/>
    </w:rPr>
  </w:style>
  <w:style w:type="character" w:styleId="Strong">
    <w:name w:val="Strong"/>
    <w:basedOn w:val="DefaultParagraphFont"/>
    <w:uiPriority w:val="22"/>
    <w:qFormat w:val="1"/>
    <w:rsid w:val="000C68BC"/>
    <w:rPr>
      <w:b w:val="1"/>
      <w:bCs w:val="1"/>
    </w:rPr>
  </w:style>
  <w:style w:type="paragraph" w:styleId="colour-2" w:customStyle="1">
    <w:name w:val="colour-2"/>
    <w:basedOn w:val="Normal"/>
    <w:rsid w:val="000C68BC"/>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DefaultParagraphFont"/>
    <w:uiPriority w:val="99"/>
    <w:semiHidden w:val="1"/>
    <w:unhideWhenUsed w:val="1"/>
    <w:rsid w:val="000C68BC"/>
    <w:rPr>
      <w:color w:val="0000ff"/>
      <w:u w:val="single"/>
    </w:rPr>
  </w:style>
  <w:style w:type="paragraph" w:styleId="colour-4" w:customStyle="1">
    <w:name w:val="colour-4"/>
    <w:basedOn w:val="Normal"/>
    <w:rsid w:val="000C68BC"/>
    <w:pPr>
      <w:spacing w:after="100" w:afterAutospacing="1" w:before="100" w:beforeAutospacing="1" w:line="240" w:lineRule="auto"/>
    </w:pPr>
    <w:rPr>
      <w:rFonts w:ascii="Times New Roman" w:cs="Times New Roman" w:eastAsia="Times New Roman" w:hAnsi="Times New Roman"/>
      <w:sz w:val="24"/>
      <w:szCs w:val="24"/>
    </w:rPr>
  </w:style>
  <w:style w:type="paragraph" w:styleId="colour-1" w:customStyle="1">
    <w:name w:val="colour-1"/>
    <w:basedOn w:val="Normal"/>
    <w:rsid w:val="000C68BC"/>
    <w:pPr>
      <w:spacing w:after="100" w:afterAutospacing="1" w:before="100" w:beforeAutospacing="1" w:line="240" w:lineRule="auto"/>
    </w:pPr>
    <w:rPr>
      <w:rFonts w:ascii="Times New Roman" w:cs="Times New Roman" w:eastAsia="Times New Roman" w:hAnsi="Times New Roman"/>
      <w:sz w:val="24"/>
      <w:szCs w:val="24"/>
    </w:rPr>
  </w:style>
  <w:style w:type="paragraph" w:styleId="colour-3" w:customStyle="1">
    <w:name w:val="colour-3"/>
    <w:basedOn w:val="Normal"/>
    <w:rsid w:val="000C68BC"/>
    <w:pPr>
      <w:spacing w:after="100" w:afterAutospacing="1" w:before="100" w:beforeAutospacing="1" w:line="240" w:lineRule="auto"/>
    </w:pPr>
    <w:rPr>
      <w:rFonts w:ascii="Times New Roman" w:cs="Times New Roman" w:eastAsia="Times New Roman" w:hAnsi="Times New Roman"/>
      <w:sz w:val="24"/>
      <w:szCs w:val="24"/>
    </w:rPr>
  </w:style>
  <w:style w:type="paragraph" w:styleId="colour-5" w:customStyle="1">
    <w:name w:val="colour-5"/>
    <w:basedOn w:val="Normal"/>
    <w:rsid w:val="000C68BC"/>
    <w:pPr>
      <w:spacing w:after="100" w:afterAutospacing="1" w:before="100" w:beforeAutospacing="1" w:line="240" w:lineRule="auto"/>
    </w:pPr>
    <w:rPr>
      <w:rFonts w:ascii="Times New Roman" w:cs="Times New Roman" w:eastAsia="Times New Roman" w:hAnsi="Times New Roman"/>
      <w:sz w:val="24"/>
      <w:szCs w:val="24"/>
    </w:rPr>
  </w:style>
  <w:style w:type="paragraph" w:styleId="ListParagraph">
    <w:name w:val="List Paragraph"/>
    <w:basedOn w:val="Normal"/>
    <w:uiPriority w:val="34"/>
    <w:qFormat w:val="1"/>
    <w:rsid w:val="00E23BE3"/>
    <w:pPr>
      <w:ind w:left="720"/>
      <w:contextualSpacing w:val="1"/>
    </w:pPr>
  </w:style>
  <w:style w:type="paragraph" w:styleId="Header">
    <w:name w:val="header"/>
    <w:basedOn w:val="Normal"/>
    <w:link w:val="HeaderChar"/>
    <w:uiPriority w:val="99"/>
    <w:unhideWhenUsed w:val="1"/>
    <w:rsid w:val="00893D3B"/>
    <w:pPr>
      <w:tabs>
        <w:tab w:val="center" w:pos="4513"/>
        <w:tab w:val="right" w:pos="9026"/>
      </w:tabs>
      <w:spacing w:after="0" w:line="240" w:lineRule="auto"/>
    </w:pPr>
  </w:style>
  <w:style w:type="character" w:styleId="HeaderChar" w:customStyle="1">
    <w:name w:val="Header Char"/>
    <w:basedOn w:val="DefaultParagraphFont"/>
    <w:link w:val="Header"/>
    <w:uiPriority w:val="99"/>
    <w:rsid w:val="00893D3B"/>
  </w:style>
  <w:style w:type="paragraph" w:styleId="Footer">
    <w:name w:val="footer"/>
    <w:basedOn w:val="Normal"/>
    <w:link w:val="FooterChar"/>
    <w:uiPriority w:val="99"/>
    <w:unhideWhenUsed w:val="1"/>
    <w:rsid w:val="00893D3B"/>
    <w:pPr>
      <w:tabs>
        <w:tab w:val="center" w:pos="4513"/>
        <w:tab w:val="right" w:pos="9026"/>
      </w:tabs>
      <w:spacing w:after="0" w:line="240" w:lineRule="auto"/>
    </w:pPr>
  </w:style>
  <w:style w:type="character" w:styleId="FooterChar" w:customStyle="1">
    <w:name w:val="Footer Char"/>
    <w:basedOn w:val="DefaultParagraphFont"/>
    <w:link w:val="Footer"/>
    <w:uiPriority w:val="99"/>
    <w:rsid w:val="00893D3B"/>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zsR7j4zADe18jztqY9GW7fpq8w==">CgMxLjA4AHIhMTJ3akFHVVBoOTNXVV9Hc0JVQmEyQjdvTmRMQnlmXzh5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2023-10-05T10:06:00Z</dcterms:created>
  <dc:creator>Liz Clark</dc:creator>
</cp:coreProperties>
</file>